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D8F9" w14:textId="0AB09CC8" w:rsidR="00A1294A" w:rsidRDefault="00000000">
      <w:r>
        <w:rPr>
          <w:noProof/>
        </w:rPr>
        <w:pict w14:anchorId="7826CB83">
          <v:roundrect id="_x0000_s1026" style="position:absolute;margin-left:.2pt;margin-top:5.4pt;width:551pt;height:70.05pt;z-index:251658240" arcsize="10923f" fillcolor="#00b050" stroked="f" strokecolor="#92d050" strokeweight="3pt">
            <v:fill color2="fill darken(153)" focusposition="1" focussize="" method="linear sigma" type="gradient"/>
            <v:shadow type="perspective" color="#92d050" opacity=".5" offset="1pt" offset2="-1pt"/>
            <v:textbox style="mso-next-textbox:#_x0000_s1026">
              <w:txbxContent>
                <w:p w14:paraId="389F320E" w14:textId="3646A795" w:rsidR="007D7229" w:rsidRPr="00B46840" w:rsidRDefault="00C847F6" w:rsidP="00FD35F8">
                  <w:pPr>
                    <w:pStyle w:val="Title"/>
                    <w:ind w:right="780"/>
                    <w:jc w:val="center"/>
                    <w:rPr>
                      <w:rStyle w:val="Strong"/>
                      <w:color w:val="FFFFFF" w:themeColor="background1"/>
                      <w:sz w:val="36"/>
                      <w:szCs w:val="36"/>
                    </w:rPr>
                  </w:pPr>
                  <w:r w:rsidRPr="00B46840">
                    <w:rPr>
                      <w:rStyle w:val="Strong"/>
                      <w:color w:val="FFFFFF" w:themeColor="background1"/>
                      <w:sz w:val="36"/>
                      <w:szCs w:val="36"/>
                    </w:rPr>
                    <w:t xml:space="preserve">Village of Palmyra Brush Chipping </w:t>
                  </w:r>
                  <w:r w:rsidR="00FD35F8" w:rsidRPr="00B46840">
                    <w:rPr>
                      <w:rStyle w:val="Strong"/>
                      <w:color w:val="FFFFFF" w:themeColor="background1"/>
                      <w:sz w:val="36"/>
                      <w:szCs w:val="36"/>
                    </w:rPr>
                    <w:t>and</w:t>
                  </w:r>
                  <w:r w:rsidR="00FD35F8" w:rsidRPr="00B46840">
                    <w:rPr>
                      <w:rStyle w:val="Strong"/>
                      <w:color w:val="FFFFFF" w:themeColor="background1"/>
                      <w:sz w:val="36"/>
                      <w:szCs w:val="36"/>
                    </w:rPr>
                    <w:br/>
                  </w:r>
                  <w:proofErr w:type="spellStart"/>
                  <w:r w:rsidR="00FD35F8" w:rsidRPr="00B46840">
                    <w:rPr>
                      <w:rStyle w:val="Strong"/>
                      <w:color w:val="FFFFFF" w:themeColor="background1"/>
                      <w:sz w:val="36"/>
                      <w:szCs w:val="36"/>
                    </w:rPr>
                    <w:t>Yardwaste</w:t>
                  </w:r>
                  <w:proofErr w:type="spellEnd"/>
                  <w:r w:rsidR="00FD35F8" w:rsidRPr="00B46840">
                    <w:rPr>
                      <w:rStyle w:val="Strong"/>
                      <w:color w:val="FFFFFF" w:themeColor="background1"/>
                      <w:sz w:val="36"/>
                      <w:szCs w:val="36"/>
                    </w:rPr>
                    <w:t xml:space="preserve"> Information.</w:t>
                  </w:r>
                </w:p>
              </w:txbxContent>
            </v:textbox>
          </v:roundrect>
        </w:pict>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r w:rsidR="0004561E">
        <w:tab/>
      </w:r>
    </w:p>
    <w:p w14:paraId="0D4C73FE" w14:textId="77777777" w:rsidR="0004561E" w:rsidRDefault="0004561E"/>
    <w:p w14:paraId="490A9F34" w14:textId="77777777" w:rsidR="001507B0" w:rsidRDefault="001507B0"/>
    <w:p w14:paraId="378A761E" w14:textId="1BE8CDDA" w:rsidR="001507B0" w:rsidRDefault="00000000">
      <w:r>
        <w:rPr>
          <w:noProof/>
        </w:rPr>
        <w:pict w14:anchorId="3B829177">
          <v:roundrect id="_x0000_s1030" style="position:absolute;margin-left:-.55pt;margin-top:6.75pt;width:551.75pt;height:72.75pt;z-index:251658241" arcsize="10923f" fillcolor="#eaf1dd [662]" strokecolor="#00b050" strokeweight="3pt">
            <v:textbox>
              <w:txbxContent>
                <w:p w14:paraId="18A417D1" w14:textId="77777777" w:rsidR="007D7229" w:rsidRDefault="007D7229" w:rsidP="002B4134">
                  <w:r w:rsidRPr="0096703B">
                    <w:t>Brush Collection and Chipping takes place the 2</w:t>
                  </w:r>
                  <w:r w:rsidRPr="0096703B">
                    <w:rPr>
                      <w:vertAlign w:val="superscript"/>
                    </w:rPr>
                    <w:t>nd</w:t>
                  </w:r>
                  <w:r w:rsidRPr="0096703B">
                    <w:t xml:space="preserve"> Monday of each</w:t>
                  </w:r>
                  <w:r>
                    <w:rPr>
                      <w:sz w:val="36"/>
                      <w:szCs w:val="36"/>
                    </w:rPr>
                    <w:t xml:space="preserve"> </w:t>
                  </w:r>
                  <w:r w:rsidRPr="0096703B">
                    <w:t>month April – November.</w:t>
                  </w:r>
                </w:p>
                <w:p w14:paraId="192537B6" w14:textId="318340F6" w:rsidR="001D4E44" w:rsidRDefault="001D4E44" w:rsidP="002B4134">
                  <w:r>
                    <w:t xml:space="preserve">Wood chip delivery is available to Residents on a first come, first serve basis. </w:t>
                  </w:r>
                </w:p>
                <w:p w14:paraId="213C730B" w14:textId="1A0C18CB" w:rsidR="001D4E44" w:rsidRPr="0096703B" w:rsidRDefault="001D4E44" w:rsidP="002B4134">
                  <w:r>
                    <w:t>Chips are delivered approximately 5 cubic yards at a time.</w:t>
                  </w:r>
                  <w:r w:rsidR="002B4134">
                    <w:t xml:space="preserve"> </w:t>
                  </w:r>
                  <w:r>
                    <w:t>To be placed on the list, please call the DPW: (262) 495-4106</w:t>
                  </w:r>
                </w:p>
              </w:txbxContent>
            </v:textbox>
          </v:roundrect>
        </w:pict>
      </w:r>
    </w:p>
    <w:p w14:paraId="55E229C6" w14:textId="2C094590" w:rsidR="001507B0" w:rsidRDefault="007D7229" w:rsidP="007D7229">
      <w:pPr>
        <w:ind w:left="2880"/>
      </w:pPr>
      <w:r>
        <w:t xml:space="preserve">           </w:t>
      </w:r>
      <w:r w:rsidR="007216B7">
        <w:tab/>
      </w:r>
      <w:r w:rsidR="007216B7">
        <w:tab/>
      </w:r>
      <w:r w:rsidR="007216B7">
        <w:tab/>
      </w:r>
      <w:r w:rsidR="007216B7">
        <w:tab/>
      </w:r>
      <w:r w:rsidR="007216B7">
        <w:tab/>
      </w:r>
      <w:r w:rsidR="007216B7">
        <w:tab/>
      </w:r>
      <w:r w:rsidR="007216B7">
        <w:tab/>
      </w:r>
      <w:r w:rsidR="007216B7">
        <w:tab/>
      </w:r>
      <w:r w:rsidR="007216B7">
        <w:tab/>
      </w:r>
    </w:p>
    <w:p w14:paraId="606978B4" w14:textId="7E2759DB" w:rsidR="007216B7" w:rsidRDefault="007216B7" w:rsidP="007216B7">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4948812F" w14:textId="084913C2" w:rsidR="007216B7" w:rsidRDefault="00000000" w:rsidP="007216B7">
      <w:r>
        <w:rPr>
          <w:noProof/>
        </w:rPr>
        <w:pict w14:anchorId="3D8C9B3C">
          <v:roundrect id="_x0000_s1036" style="position:absolute;margin-left:-15.75pt;margin-top:.25pt;width:573pt;height:347.15pt;z-index:251658243" arcsize="10923f" fillcolor="#eaf1dd [662]" strokecolor="#00b050" strokeweight="3pt">
            <v:textbox style="mso-next-textbox:#_x0000_s1036">
              <w:txbxContent>
                <w:p w14:paraId="5255453B" w14:textId="77777777" w:rsidR="007D7229" w:rsidRPr="00F82280" w:rsidRDefault="007D7229" w:rsidP="007D5163">
                  <w:pPr>
                    <w:jc w:val="center"/>
                    <w:rPr>
                      <w:b/>
                      <w:sz w:val="28"/>
                      <w:szCs w:val="28"/>
                      <w:u w:val="single"/>
                    </w:rPr>
                  </w:pPr>
                  <w:r w:rsidRPr="00F82280">
                    <w:rPr>
                      <w:b/>
                      <w:sz w:val="28"/>
                      <w:szCs w:val="28"/>
                      <w:u w:val="single"/>
                    </w:rPr>
                    <w:t>Resident Guidelines for Brush Collection</w:t>
                  </w:r>
                </w:p>
                <w:p w14:paraId="2C4DD741" w14:textId="77777777" w:rsidR="007D7229" w:rsidRPr="00903B89" w:rsidRDefault="007D7229" w:rsidP="00903B89">
                  <w:pPr>
                    <w:jc w:val="center"/>
                    <w:rPr>
                      <w:sz w:val="12"/>
                      <w:szCs w:val="12"/>
                      <w:u w:val="single"/>
                    </w:rPr>
                  </w:pPr>
                </w:p>
                <w:p w14:paraId="4147A4E4" w14:textId="77777777" w:rsidR="007D7229" w:rsidRPr="00295F02" w:rsidRDefault="007D7229" w:rsidP="00544B06">
                  <w:pPr>
                    <w:numPr>
                      <w:ilvl w:val="0"/>
                      <w:numId w:val="4"/>
                    </w:numPr>
                    <w:spacing w:before="40" w:after="80"/>
                    <w:rPr>
                      <w:rFonts w:ascii="Arial" w:hAnsi="Arial" w:cs="Arial"/>
                      <w:sz w:val="22"/>
                      <w:szCs w:val="22"/>
                    </w:rPr>
                  </w:pPr>
                  <w:r>
                    <w:rPr>
                      <w:rFonts w:ascii="Arial" w:hAnsi="Arial" w:cs="Arial"/>
                      <w:sz w:val="22"/>
                      <w:szCs w:val="22"/>
                    </w:rPr>
                    <w:t>Piles must be neatly stacked with the CUT ENDS FACING THE ROAD.</w:t>
                  </w:r>
                  <w:r w:rsidRPr="00295F02">
                    <w:rPr>
                      <w:rFonts w:ascii="Arial" w:hAnsi="Arial" w:cs="Arial"/>
                      <w:sz w:val="22"/>
                      <w:szCs w:val="22"/>
                    </w:rPr>
                    <w:t xml:space="preserve"> </w:t>
                  </w:r>
                </w:p>
                <w:p w14:paraId="748D9538" w14:textId="77777777" w:rsidR="007D7229" w:rsidRDefault="007D7229" w:rsidP="00544B06">
                  <w:pPr>
                    <w:numPr>
                      <w:ilvl w:val="0"/>
                      <w:numId w:val="4"/>
                    </w:numPr>
                    <w:spacing w:after="80"/>
                    <w:rPr>
                      <w:rFonts w:ascii="Arial" w:hAnsi="Arial" w:cs="Arial"/>
                      <w:sz w:val="22"/>
                      <w:szCs w:val="22"/>
                    </w:rPr>
                  </w:pPr>
                  <w:r>
                    <w:rPr>
                      <w:rFonts w:ascii="Arial" w:hAnsi="Arial" w:cs="Arial"/>
                      <w:sz w:val="22"/>
                      <w:szCs w:val="22"/>
                    </w:rPr>
                    <w:t>Branches should not be larger than 4” in diameter and cut to a length not longer than 8’</w:t>
                  </w:r>
                </w:p>
                <w:p w14:paraId="76A26FBD" w14:textId="77777777" w:rsidR="007D7229" w:rsidRDefault="007D7229" w:rsidP="00544B06">
                  <w:pPr>
                    <w:numPr>
                      <w:ilvl w:val="0"/>
                      <w:numId w:val="4"/>
                    </w:numPr>
                    <w:spacing w:after="80"/>
                    <w:rPr>
                      <w:rFonts w:ascii="Arial" w:hAnsi="Arial" w:cs="Arial"/>
                      <w:sz w:val="22"/>
                      <w:szCs w:val="22"/>
                    </w:rPr>
                  </w:pPr>
                  <w:r>
                    <w:rPr>
                      <w:rFonts w:ascii="Arial" w:hAnsi="Arial" w:cs="Arial"/>
                      <w:sz w:val="22"/>
                      <w:szCs w:val="22"/>
                    </w:rPr>
                    <w:t>Branches should not be bagged, bundled or bound together.</w:t>
                  </w:r>
                </w:p>
                <w:p w14:paraId="50A5A32A" w14:textId="77777777" w:rsidR="007D7229" w:rsidRDefault="007D7229" w:rsidP="00544B06">
                  <w:pPr>
                    <w:numPr>
                      <w:ilvl w:val="0"/>
                      <w:numId w:val="4"/>
                    </w:numPr>
                    <w:spacing w:after="80"/>
                    <w:rPr>
                      <w:rFonts w:ascii="Arial" w:hAnsi="Arial" w:cs="Arial"/>
                      <w:sz w:val="22"/>
                      <w:szCs w:val="22"/>
                    </w:rPr>
                  </w:pPr>
                  <w:r>
                    <w:rPr>
                      <w:rFonts w:ascii="Arial" w:hAnsi="Arial" w:cs="Arial"/>
                      <w:sz w:val="22"/>
                      <w:szCs w:val="22"/>
                    </w:rPr>
                    <w:t>Please do not mix grass, leaves or other yard debris in with branches for collection. These items can be disposed of at the Yard Waste Site.</w:t>
                  </w:r>
                </w:p>
                <w:p w14:paraId="7D7165AF" w14:textId="77777777" w:rsidR="007D7229" w:rsidRDefault="007D7229" w:rsidP="00544B06">
                  <w:pPr>
                    <w:numPr>
                      <w:ilvl w:val="0"/>
                      <w:numId w:val="4"/>
                    </w:numPr>
                    <w:spacing w:after="80"/>
                    <w:rPr>
                      <w:rFonts w:ascii="Arial" w:hAnsi="Arial" w:cs="Arial"/>
                      <w:sz w:val="22"/>
                      <w:szCs w:val="22"/>
                    </w:rPr>
                  </w:pPr>
                  <w:r>
                    <w:rPr>
                      <w:rFonts w:ascii="Arial" w:hAnsi="Arial" w:cs="Arial"/>
                      <w:sz w:val="22"/>
                      <w:szCs w:val="22"/>
                    </w:rPr>
                    <w:t xml:space="preserve">Treated lumber, railroad ties and other landscaping lumber will not be collected. </w:t>
                  </w:r>
                </w:p>
                <w:p w14:paraId="689E776A" w14:textId="679C3A7F" w:rsidR="00CB6225" w:rsidRPr="00CB6225" w:rsidRDefault="00CB6225" w:rsidP="00CB6225">
                  <w:pPr>
                    <w:numPr>
                      <w:ilvl w:val="0"/>
                      <w:numId w:val="4"/>
                    </w:numPr>
                    <w:spacing w:after="80"/>
                    <w:rPr>
                      <w:rFonts w:ascii="Arial" w:hAnsi="Arial" w:cs="Arial"/>
                      <w:sz w:val="22"/>
                      <w:szCs w:val="22"/>
                    </w:rPr>
                  </w:pPr>
                  <w:r w:rsidRPr="00CB6225">
                    <w:rPr>
                      <w:rFonts w:ascii="Arial" w:hAnsi="Arial" w:cs="Arial"/>
                      <w:sz w:val="22"/>
                      <w:szCs w:val="22"/>
                    </w:rPr>
                    <w:t xml:space="preserve">This service is provided for general yard maintenance completed by the Residents themselves and is not meant for lot clearing, major, complete, or contracted tree removal.  </w:t>
                  </w:r>
                </w:p>
                <w:p w14:paraId="2258073C" w14:textId="77777777" w:rsidR="00CB6225" w:rsidRPr="00CB6225" w:rsidRDefault="00CB6225" w:rsidP="00CB6225">
                  <w:pPr>
                    <w:numPr>
                      <w:ilvl w:val="0"/>
                      <w:numId w:val="4"/>
                    </w:numPr>
                    <w:spacing w:after="80"/>
                    <w:rPr>
                      <w:rFonts w:ascii="Arial" w:hAnsi="Arial" w:cs="Arial"/>
                      <w:sz w:val="22"/>
                      <w:szCs w:val="22"/>
                    </w:rPr>
                  </w:pPr>
                  <w:r w:rsidRPr="00CB6225">
                    <w:rPr>
                      <w:rFonts w:ascii="Arial" w:hAnsi="Arial" w:cs="Arial"/>
                      <w:sz w:val="22"/>
                      <w:szCs w:val="22"/>
                    </w:rPr>
                    <w:t>Chipping will be provided by the DPW for 20 MINUTES.</w:t>
                  </w:r>
                </w:p>
                <w:p w14:paraId="261A4797" w14:textId="77777777" w:rsidR="00CB6225" w:rsidRPr="00CB6225" w:rsidRDefault="00CB6225" w:rsidP="00CB6225">
                  <w:pPr>
                    <w:numPr>
                      <w:ilvl w:val="0"/>
                      <w:numId w:val="4"/>
                    </w:numPr>
                    <w:spacing w:after="80"/>
                    <w:rPr>
                      <w:rFonts w:ascii="Arial" w:hAnsi="Arial" w:cs="Arial"/>
                      <w:sz w:val="22"/>
                      <w:szCs w:val="22"/>
                    </w:rPr>
                  </w:pPr>
                  <w:r w:rsidRPr="00CB6225">
                    <w:rPr>
                      <w:rFonts w:ascii="Arial" w:hAnsi="Arial" w:cs="Arial"/>
                      <w:sz w:val="22"/>
                      <w:szCs w:val="22"/>
                    </w:rPr>
                    <w:t>Residents should notify the DPW if they have large piles for pickup. Residents will be billed for time periods over and above 20 minutes to complete pickup. Please remember, the neater that piles are stacked - the faster crews will be able to work and will be able to chip larger piles more efficiently.</w:t>
                  </w:r>
                </w:p>
                <w:p w14:paraId="59392792" w14:textId="2FF06A19" w:rsidR="00CB6225" w:rsidRPr="00CB6225" w:rsidRDefault="00CB6225" w:rsidP="00CB6225">
                  <w:pPr>
                    <w:numPr>
                      <w:ilvl w:val="0"/>
                      <w:numId w:val="4"/>
                    </w:numPr>
                    <w:spacing w:after="80"/>
                    <w:rPr>
                      <w:rFonts w:ascii="Arial" w:hAnsi="Arial" w:cs="Arial"/>
                      <w:sz w:val="22"/>
                      <w:szCs w:val="22"/>
                    </w:rPr>
                  </w:pPr>
                  <w:r w:rsidRPr="00CB6225">
                    <w:rPr>
                      <w:rFonts w:ascii="Arial" w:hAnsi="Arial" w:cs="Arial"/>
                      <w:sz w:val="22"/>
                      <w:szCs w:val="22"/>
                    </w:rPr>
                    <w:t xml:space="preserve">Exceptions to the above will be after any major storm damage. </w:t>
                  </w:r>
                </w:p>
                <w:p w14:paraId="00B00354" w14:textId="7A7EAA5D" w:rsidR="00CB6225" w:rsidRPr="00CB6225" w:rsidRDefault="00CB6225" w:rsidP="00CB6225">
                  <w:pPr>
                    <w:numPr>
                      <w:ilvl w:val="0"/>
                      <w:numId w:val="4"/>
                    </w:numPr>
                    <w:spacing w:after="80"/>
                    <w:rPr>
                      <w:rFonts w:ascii="Arial" w:hAnsi="Arial" w:cs="Arial"/>
                      <w:sz w:val="22"/>
                      <w:szCs w:val="22"/>
                    </w:rPr>
                  </w:pPr>
                  <w:r w:rsidRPr="00CB6225">
                    <w:rPr>
                      <w:rFonts w:ascii="Arial" w:hAnsi="Arial" w:cs="Arial"/>
                      <w:sz w:val="22"/>
                      <w:szCs w:val="22"/>
                    </w:rPr>
                    <w:t xml:space="preserve">Should there be large amounts of brush, pickup services may not be completed by the DPW in a one day </w:t>
                  </w:r>
                  <w:proofErr w:type="gramStart"/>
                  <w:r w:rsidRPr="00CB6225">
                    <w:rPr>
                      <w:rFonts w:ascii="Arial" w:hAnsi="Arial" w:cs="Arial"/>
                      <w:sz w:val="22"/>
                      <w:szCs w:val="22"/>
                    </w:rPr>
                    <w:t>period,</w:t>
                  </w:r>
                  <w:r w:rsidR="009860B8">
                    <w:rPr>
                      <w:rFonts w:ascii="Arial" w:hAnsi="Arial" w:cs="Arial"/>
                      <w:sz w:val="22"/>
                      <w:szCs w:val="22"/>
                    </w:rPr>
                    <w:t xml:space="preserve"> </w:t>
                  </w:r>
                  <w:r w:rsidRPr="00CB6225">
                    <w:rPr>
                      <w:rFonts w:ascii="Arial" w:hAnsi="Arial" w:cs="Arial"/>
                      <w:sz w:val="22"/>
                      <w:szCs w:val="22"/>
                    </w:rPr>
                    <w:t>but</w:t>
                  </w:r>
                  <w:proofErr w:type="gramEnd"/>
                  <w:r w:rsidRPr="00CB6225">
                    <w:rPr>
                      <w:rFonts w:ascii="Arial" w:hAnsi="Arial" w:cs="Arial"/>
                      <w:sz w:val="22"/>
                      <w:szCs w:val="22"/>
                    </w:rPr>
                    <w:t xml:space="preserve"> will be finished in the days to follow.</w:t>
                  </w:r>
                </w:p>
                <w:p w14:paraId="0256EC34" w14:textId="77777777" w:rsidR="007D7229" w:rsidRDefault="007D7229" w:rsidP="00544B06">
                  <w:pPr>
                    <w:ind w:left="360"/>
                    <w:rPr>
                      <w:rFonts w:ascii="Arial" w:hAnsi="Arial" w:cs="Arial"/>
                      <w:sz w:val="22"/>
                      <w:szCs w:val="22"/>
                    </w:rPr>
                  </w:pPr>
                </w:p>
                <w:p w14:paraId="5BB043A8" w14:textId="77777777" w:rsidR="007D7229" w:rsidRPr="00544B06" w:rsidRDefault="007D7229" w:rsidP="00544B06">
                  <w:pPr>
                    <w:ind w:left="360"/>
                    <w:rPr>
                      <w:rFonts w:ascii="Arial" w:hAnsi="Arial" w:cs="Arial"/>
                      <w:color w:val="000000"/>
                      <w:sz w:val="22"/>
                      <w:szCs w:val="22"/>
                    </w:rPr>
                  </w:pPr>
                  <w:r w:rsidRPr="00544B06">
                    <w:rPr>
                      <w:rFonts w:ascii="Arial" w:hAnsi="Arial" w:cs="Arial"/>
                      <w:sz w:val="22"/>
                      <w:szCs w:val="22"/>
                    </w:rPr>
                    <w:t xml:space="preserve">For the courtesy of your neighbors and other Village Residents, please </w:t>
                  </w:r>
                  <w:r>
                    <w:rPr>
                      <w:rFonts w:ascii="Arial" w:hAnsi="Arial" w:cs="Arial"/>
                      <w:sz w:val="22"/>
                      <w:szCs w:val="22"/>
                    </w:rPr>
                    <w:t>DO NOT</w:t>
                  </w:r>
                  <w:r w:rsidRPr="00544B06">
                    <w:rPr>
                      <w:rFonts w:ascii="Arial" w:hAnsi="Arial" w:cs="Arial"/>
                      <w:sz w:val="22"/>
                      <w:szCs w:val="22"/>
                    </w:rPr>
                    <w:t xml:space="preserve"> place piles at the street more than 72 hours before scheduled pickup. </w:t>
                  </w:r>
                  <w:r>
                    <w:rPr>
                      <w:rFonts w:ascii="Arial" w:hAnsi="Arial" w:cs="Arial"/>
                      <w:sz w:val="22"/>
                      <w:szCs w:val="22"/>
                    </w:rPr>
                    <w:t>Please see the schedule below for 2016 pickup dates.</w:t>
                  </w:r>
                </w:p>
                <w:p w14:paraId="142069CA" w14:textId="77777777" w:rsidR="007D7229" w:rsidRDefault="007D7229" w:rsidP="00B618F8">
                  <w:pPr>
                    <w:rPr>
                      <w:rFonts w:ascii="Arial" w:hAnsi="Arial" w:cs="Arial"/>
                      <w:color w:val="000000"/>
                      <w:sz w:val="22"/>
                      <w:szCs w:val="22"/>
                    </w:rPr>
                  </w:pPr>
                </w:p>
              </w:txbxContent>
            </v:textbox>
          </v:roundrect>
        </w:pict>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r w:rsidR="007D5163">
        <w:tab/>
      </w:r>
    </w:p>
    <w:p w14:paraId="7D90C236" w14:textId="77777777" w:rsidR="007D5163" w:rsidRDefault="000673F2" w:rsidP="007216B7">
      <w:r>
        <w:tab/>
      </w:r>
      <w:r>
        <w:tab/>
      </w:r>
      <w:r>
        <w:tab/>
      </w:r>
      <w:r>
        <w:tab/>
      </w:r>
      <w:r>
        <w:tab/>
      </w:r>
      <w:r>
        <w:tab/>
      </w:r>
      <w:r>
        <w:tab/>
      </w:r>
      <w:r>
        <w:tab/>
      </w:r>
      <w:r>
        <w:tab/>
      </w:r>
      <w:r>
        <w:tab/>
      </w:r>
      <w:r>
        <w:tab/>
      </w:r>
      <w:r>
        <w:tab/>
      </w:r>
      <w:r>
        <w:tab/>
      </w:r>
      <w:r>
        <w:tab/>
      </w:r>
    </w:p>
    <w:p w14:paraId="35777F2A" w14:textId="3438E52A" w:rsidR="007D5163" w:rsidRDefault="00CB4CF2" w:rsidP="000673F2">
      <w:pPr>
        <w:ind w:left="5760"/>
      </w:pPr>
      <w:r>
        <w:t xml:space="preserve">    </w:t>
      </w:r>
      <w:r w:rsidR="000673F2">
        <w:t xml:space="preserve">     </w:t>
      </w:r>
      <w:r>
        <w:t xml:space="preserve">  </w:t>
      </w:r>
      <w:r w:rsidR="000673F2">
        <w:t xml:space="preserve">      </w:t>
      </w:r>
    </w:p>
    <w:p w14:paraId="44563750" w14:textId="77777777" w:rsidR="00CB4CF2" w:rsidRDefault="00CB4CF2" w:rsidP="000673F2"/>
    <w:p w14:paraId="3A94D5B9" w14:textId="77777777" w:rsidR="00CB4CF2" w:rsidRDefault="00CB4CF2" w:rsidP="000673F2"/>
    <w:p w14:paraId="7AD7F5FE" w14:textId="77777777" w:rsidR="000673F2" w:rsidRDefault="000673F2" w:rsidP="000673F2">
      <w:r>
        <w:tab/>
      </w:r>
      <w:r>
        <w:tab/>
      </w:r>
      <w:r>
        <w:tab/>
      </w:r>
      <w:r>
        <w:tab/>
      </w:r>
      <w:r>
        <w:tab/>
      </w:r>
    </w:p>
    <w:p w14:paraId="4A04FEAB" w14:textId="77777777" w:rsidR="00FF6FBA" w:rsidRDefault="00FF6FBA" w:rsidP="000673F2"/>
    <w:p w14:paraId="3CAAC774" w14:textId="77777777" w:rsidR="00FF6FBA" w:rsidRDefault="00FF6FBA" w:rsidP="000673F2"/>
    <w:p w14:paraId="7EB2851A" w14:textId="77777777" w:rsidR="00FF6FBA" w:rsidRDefault="00FF6FBA" w:rsidP="000673F2"/>
    <w:p w14:paraId="21A94017" w14:textId="77777777" w:rsidR="00FF6FBA" w:rsidRDefault="00FF6FBA" w:rsidP="000673F2"/>
    <w:p w14:paraId="750C7FC1" w14:textId="77777777" w:rsidR="00FF6FBA" w:rsidRDefault="00FF6FBA" w:rsidP="000673F2"/>
    <w:p w14:paraId="7B8E014D" w14:textId="77777777" w:rsidR="00FF6FBA" w:rsidRDefault="00FF6FBA" w:rsidP="000673F2"/>
    <w:p w14:paraId="11D4E049" w14:textId="06AF7480" w:rsidR="00FF6FBA" w:rsidRDefault="00000000" w:rsidP="000673F2">
      <w:r>
        <w:rPr>
          <w:noProof/>
        </w:rPr>
        <w:pict w14:anchorId="3B829177">
          <v:roundrect id="_x0000_s1058" style="position:absolute;margin-left:-8.8pt;margin-top:16.25pt;width:572pt;height:216.75pt;z-index:251659270" arcsize="10923f" fillcolor="#eaf1dd [662]" strokecolor="#00b050" strokeweight="3pt">
            <v:textbox>
              <w:txbxContent>
                <w:p w14:paraId="3DF924A7" w14:textId="23454E9C" w:rsidR="00E31951" w:rsidRDefault="001A0DEC" w:rsidP="00E31951">
                  <w:pPr>
                    <w:jc w:val="center"/>
                    <w:rPr>
                      <w:b/>
                      <w:bCs/>
                      <w:u w:val="single"/>
                    </w:rPr>
                  </w:pPr>
                  <w:proofErr w:type="spellStart"/>
                  <w:r>
                    <w:rPr>
                      <w:b/>
                      <w:bCs/>
                      <w:u w:val="single"/>
                    </w:rPr>
                    <w:t>Yardwaste</w:t>
                  </w:r>
                  <w:proofErr w:type="spellEnd"/>
                  <w:r>
                    <w:rPr>
                      <w:b/>
                      <w:bCs/>
                      <w:u w:val="single"/>
                    </w:rPr>
                    <w:t xml:space="preserve"> Disposal Site</w:t>
                  </w:r>
                </w:p>
                <w:p w14:paraId="601C294E" w14:textId="77777777" w:rsidR="00D16919" w:rsidRDefault="001A0DEC" w:rsidP="001A0DEC">
                  <w:pPr>
                    <w:pStyle w:val="ListParagraph"/>
                    <w:numPr>
                      <w:ilvl w:val="0"/>
                      <w:numId w:val="7"/>
                    </w:numPr>
                    <w:ind w:left="180" w:firstLine="0"/>
                  </w:pPr>
                  <w:r>
                    <w:t>Located at 430 Jefferson St.</w:t>
                  </w:r>
                  <w:r w:rsidR="0020708F">
                    <w:t xml:space="preserve">  Hours of Operation: First Saturday of each month April – Nov. 8 am- Noon</w:t>
                  </w:r>
                  <w:r w:rsidR="00D16919">
                    <w:t>.</w:t>
                  </w:r>
                </w:p>
                <w:p w14:paraId="56E23C35" w14:textId="16C6B50B" w:rsidR="0020708F" w:rsidRDefault="0020708F" w:rsidP="001A0DEC">
                  <w:pPr>
                    <w:pStyle w:val="ListParagraph"/>
                    <w:numPr>
                      <w:ilvl w:val="0"/>
                      <w:numId w:val="7"/>
                    </w:numPr>
                    <w:ind w:left="180" w:firstLine="0"/>
                  </w:pPr>
                  <w:r>
                    <w:t>Available to Village residents</w:t>
                  </w:r>
                  <w:r w:rsidR="00D16919">
                    <w:t xml:space="preserve"> only, proof of residence is required.</w:t>
                  </w:r>
                </w:p>
                <w:p w14:paraId="732D913A" w14:textId="4A200859" w:rsidR="00D16919" w:rsidRDefault="00C91FDE" w:rsidP="001A0DEC">
                  <w:pPr>
                    <w:pStyle w:val="ListParagraph"/>
                    <w:numPr>
                      <w:ilvl w:val="0"/>
                      <w:numId w:val="7"/>
                    </w:numPr>
                    <w:ind w:left="180" w:firstLine="0"/>
                  </w:pPr>
                  <w:r>
                    <w:t>Grass clippings, sod edgin</w:t>
                  </w:r>
                  <w:r w:rsidR="00240215">
                    <w:t>g</w:t>
                  </w:r>
                  <w:r>
                    <w:t>s, plants, weeds, garden refuse, small twigs &amp; branches</w:t>
                  </w:r>
                  <w:r w:rsidR="00240215">
                    <w:t xml:space="preserve"> are accepted.</w:t>
                  </w:r>
                </w:p>
                <w:p w14:paraId="5DEC2905" w14:textId="4435151A" w:rsidR="00B52E13" w:rsidRPr="00C251F5" w:rsidRDefault="00B52E13" w:rsidP="001A0DEC">
                  <w:pPr>
                    <w:pStyle w:val="ListParagraph"/>
                    <w:numPr>
                      <w:ilvl w:val="0"/>
                      <w:numId w:val="7"/>
                    </w:numPr>
                    <w:ind w:left="180" w:firstLine="0"/>
                  </w:pPr>
                  <w:r>
                    <w:rPr>
                      <w:b/>
                      <w:bCs/>
                    </w:rPr>
                    <w:t>Treated lumber, railroad ties and construction materials are NOT allowed!</w:t>
                  </w:r>
                </w:p>
                <w:p w14:paraId="708EB249" w14:textId="77777777" w:rsidR="00C251F5" w:rsidRDefault="00C251F5" w:rsidP="00C251F5"/>
                <w:p w14:paraId="39E341BF" w14:textId="77777777" w:rsidR="00422DC7" w:rsidRDefault="00B0634E" w:rsidP="00C251F5">
                  <w:pPr>
                    <w:pStyle w:val="ListParagraph"/>
                    <w:numPr>
                      <w:ilvl w:val="0"/>
                      <w:numId w:val="8"/>
                    </w:numPr>
                    <w:rPr>
                      <w:color w:val="FF0000"/>
                    </w:rPr>
                  </w:pPr>
                  <w:r w:rsidRPr="00422DC7">
                    <w:rPr>
                      <w:color w:val="FF0000"/>
                    </w:rPr>
                    <w:t xml:space="preserve">Deposits or dumping of material outside of scheduled dates is subject </w:t>
                  </w:r>
                  <w:r w:rsidR="00422DC7" w:rsidRPr="00422DC7">
                    <w:rPr>
                      <w:color w:val="FF0000"/>
                    </w:rPr>
                    <w:t>t</w:t>
                  </w:r>
                  <w:r w:rsidRPr="00422DC7">
                    <w:rPr>
                      <w:color w:val="FF0000"/>
                    </w:rPr>
                    <w:t>o fines outlined in</w:t>
                  </w:r>
                  <w:r w:rsidR="007948BB" w:rsidRPr="00422DC7">
                    <w:rPr>
                      <w:color w:val="FF0000"/>
                    </w:rPr>
                    <w:t xml:space="preserve"> Village ordinance</w:t>
                  </w:r>
                </w:p>
                <w:p w14:paraId="62BAA701" w14:textId="735C6032" w:rsidR="007948BB" w:rsidRPr="00422DC7" w:rsidRDefault="007948BB" w:rsidP="00C251F5">
                  <w:pPr>
                    <w:pStyle w:val="ListParagraph"/>
                    <w:numPr>
                      <w:ilvl w:val="0"/>
                      <w:numId w:val="8"/>
                    </w:numPr>
                    <w:rPr>
                      <w:color w:val="FF0000"/>
                    </w:rPr>
                  </w:pPr>
                  <w:r w:rsidRPr="00422DC7">
                    <w:rPr>
                      <w:color w:val="FF0000"/>
                    </w:rPr>
                    <w:t>All materials must be removed from bags, bins, cans or other similar containers when dropped off and cannot be bound or bundled together.</w:t>
                  </w:r>
                </w:p>
                <w:p w14:paraId="79D5BFB7" w14:textId="77777777" w:rsidR="00D16919" w:rsidRPr="001A0DEC" w:rsidRDefault="00D16919" w:rsidP="001A0DEC"/>
              </w:txbxContent>
            </v:textbox>
          </v:roundrect>
        </w:pict>
      </w:r>
    </w:p>
    <w:p w14:paraId="2EAD06FE" w14:textId="3DEEA151" w:rsidR="00FF6FBA" w:rsidRDefault="00FF6FBA" w:rsidP="000673F2"/>
    <w:p w14:paraId="3EF21A23" w14:textId="77777777" w:rsidR="00FF6FBA" w:rsidRDefault="00FF6FBA" w:rsidP="000673F2"/>
    <w:p w14:paraId="68E17EB7" w14:textId="739F7151" w:rsidR="00FF6FBA" w:rsidRDefault="00FF6FBA" w:rsidP="000673F2"/>
    <w:p w14:paraId="2DC70FB1" w14:textId="77777777" w:rsidR="00FF6FBA" w:rsidRDefault="00FF6FBA" w:rsidP="000673F2"/>
    <w:p w14:paraId="48B1D1A4" w14:textId="77777777" w:rsidR="00FF6FBA" w:rsidRDefault="00FF6FBA" w:rsidP="000673F2"/>
    <w:sectPr w:rsidR="00FF6FBA" w:rsidSect="00070D9C">
      <w:pgSz w:w="12240" w:h="15840"/>
      <w:pgMar w:top="144"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7CCD" w14:textId="77777777" w:rsidR="00810D33" w:rsidRDefault="00810D33" w:rsidP="00F37557">
      <w:r>
        <w:separator/>
      </w:r>
    </w:p>
  </w:endnote>
  <w:endnote w:type="continuationSeparator" w:id="0">
    <w:p w14:paraId="6DA8B10E" w14:textId="77777777" w:rsidR="00810D33" w:rsidRDefault="00810D33" w:rsidP="00F3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D496" w14:textId="77777777" w:rsidR="00810D33" w:rsidRDefault="00810D33" w:rsidP="00F37557">
      <w:r>
        <w:separator/>
      </w:r>
    </w:p>
  </w:footnote>
  <w:footnote w:type="continuationSeparator" w:id="0">
    <w:p w14:paraId="63398575" w14:textId="77777777" w:rsidR="00810D33" w:rsidRDefault="00810D33" w:rsidP="00F37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826CB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MC900280903[1]"/>
      </v:shape>
    </w:pict>
  </w:numPicBullet>
  <w:numPicBullet w:numPicBulletId="1">
    <w:pict>
      <v:shape id="_x0000_i1026" type="#_x0000_t75" style="width:222.75pt;height:75pt" o:bullet="t">
        <v:imagedata r:id="rId2" o:title="recbranches"/>
      </v:shape>
    </w:pict>
  </w:numPicBullet>
  <w:abstractNum w:abstractNumId="0" w15:restartNumberingAfterBreak="0">
    <w:nsid w:val="1A5C68DF"/>
    <w:multiLevelType w:val="hybridMultilevel"/>
    <w:tmpl w:val="F36293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311A21"/>
    <w:multiLevelType w:val="hybridMultilevel"/>
    <w:tmpl w:val="18249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15418"/>
    <w:multiLevelType w:val="hybridMultilevel"/>
    <w:tmpl w:val="8294EBD0"/>
    <w:lvl w:ilvl="0" w:tplc="0409000B">
      <w:start w:val="1"/>
      <w:numFmt w:val="bullet"/>
      <w:lvlText w:val=""/>
      <w:lvlJc w:val="left"/>
      <w:pPr>
        <w:tabs>
          <w:tab w:val="num" w:pos="720"/>
        </w:tabs>
        <w:ind w:left="720" w:hanging="360"/>
      </w:pPr>
      <w:rPr>
        <w:rFonts w:ascii="Wingdings" w:hAnsi="Wingdings" w:hint="default"/>
        <w:color w:val="auto"/>
      </w:rPr>
    </w:lvl>
    <w:lvl w:ilvl="1" w:tplc="42AAF664">
      <w:start w:val="1"/>
      <w:numFmt w:val="bullet"/>
      <w:lvlText w:val=""/>
      <w:lvlJc w:val="left"/>
      <w:pPr>
        <w:tabs>
          <w:tab w:val="num" w:pos="1440"/>
        </w:tabs>
        <w:ind w:left="1440" w:hanging="360"/>
      </w:pPr>
      <w:rPr>
        <w:rFonts w:ascii="Symbol" w:hAnsi="Symbol" w:hint="default"/>
      </w:rPr>
    </w:lvl>
    <w:lvl w:ilvl="2" w:tplc="08563FE4" w:tentative="1">
      <w:start w:val="1"/>
      <w:numFmt w:val="bullet"/>
      <w:lvlText w:val=""/>
      <w:lvlJc w:val="left"/>
      <w:pPr>
        <w:tabs>
          <w:tab w:val="num" w:pos="2160"/>
        </w:tabs>
        <w:ind w:left="2160" w:hanging="360"/>
      </w:pPr>
      <w:rPr>
        <w:rFonts w:ascii="Symbol" w:hAnsi="Symbol" w:hint="default"/>
      </w:rPr>
    </w:lvl>
    <w:lvl w:ilvl="3" w:tplc="91003476" w:tentative="1">
      <w:start w:val="1"/>
      <w:numFmt w:val="bullet"/>
      <w:lvlText w:val=""/>
      <w:lvlJc w:val="left"/>
      <w:pPr>
        <w:tabs>
          <w:tab w:val="num" w:pos="2880"/>
        </w:tabs>
        <w:ind w:left="2880" w:hanging="360"/>
      </w:pPr>
      <w:rPr>
        <w:rFonts w:ascii="Symbol" w:hAnsi="Symbol" w:hint="default"/>
      </w:rPr>
    </w:lvl>
    <w:lvl w:ilvl="4" w:tplc="12E8B8E0" w:tentative="1">
      <w:start w:val="1"/>
      <w:numFmt w:val="bullet"/>
      <w:lvlText w:val=""/>
      <w:lvlJc w:val="left"/>
      <w:pPr>
        <w:tabs>
          <w:tab w:val="num" w:pos="3600"/>
        </w:tabs>
        <w:ind w:left="3600" w:hanging="360"/>
      </w:pPr>
      <w:rPr>
        <w:rFonts w:ascii="Symbol" w:hAnsi="Symbol" w:hint="default"/>
      </w:rPr>
    </w:lvl>
    <w:lvl w:ilvl="5" w:tplc="11949746" w:tentative="1">
      <w:start w:val="1"/>
      <w:numFmt w:val="bullet"/>
      <w:lvlText w:val=""/>
      <w:lvlJc w:val="left"/>
      <w:pPr>
        <w:tabs>
          <w:tab w:val="num" w:pos="4320"/>
        </w:tabs>
        <w:ind w:left="4320" w:hanging="360"/>
      </w:pPr>
      <w:rPr>
        <w:rFonts w:ascii="Symbol" w:hAnsi="Symbol" w:hint="default"/>
      </w:rPr>
    </w:lvl>
    <w:lvl w:ilvl="6" w:tplc="D6089556" w:tentative="1">
      <w:start w:val="1"/>
      <w:numFmt w:val="bullet"/>
      <w:lvlText w:val=""/>
      <w:lvlJc w:val="left"/>
      <w:pPr>
        <w:tabs>
          <w:tab w:val="num" w:pos="5040"/>
        </w:tabs>
        <w:ind w:left="5040" w:hanging="360"/>
      </w:pPr>
      <w:rPr>
        <w:rFonts w:ascii="Symbol" w:hAnsi="Symbol" w:hint="default"/>
      </w:rPr>
    </w:lvl>
    <w:lvl w:ilvl="7" w:tplc="9626DC32" w:tentative="1">
      <w:start w:val="1"/>
      <w:numFmt w:val="bullet"/>
      <w:lvlText w:val=""/>
      <w:lvlJc w:val="left"/>
      <w:pPr>
        <w:tabs>
          <w:tab w:val="num" w:pos="5760"/>
        </w:tabs>
        <w:ind w:left="5760" w:hanging="360"/>
      </w:pPr>
      <w:rPr>
        <w:rFonts w:ascii="Symbol" w:hAnsi="Symbol" w:hint="default"/>
      </w:rPr>
    </w:lvl>
    <w:lvl w:ilvl="8" w:tplc="28E2DEE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D4B6887"/>
    <w:multiLevelType w:val="hybridMultilevel"/>
    <w:tmpl w:val="A852C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A2A23"/>
    <w:multiLevelType w:val="hybridMultilevel"/>
    <w:tmpl w:val="C776A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A660C"/>
    <w:multiLevelType w:val="hybridMultilevel"/>
    <w:tmpl w:val="25F475A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6D54E4D"/>
    <w:multiLevelType w:val="hybridMultilevel"/>
    <w:tmpl w:val="3B1C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D242E"/>
    <w:multiLevelType w:val="hybridMultilevel"/>
    <w:tmpl w:val="711A89FC"/>
    <w:lvl w:ilvl="0" w:tplc="00841294">
      <w:start w:val="1"/>
      <w:numFmt w:val="bullet"/>
      <w:lvlText w:val=""/>
      <w:lvlJc w:val="left"/>
      <w:pPr>
        <w:tabs>
          <w:tab w:val="num" w:pos="630"/>
        </w:tabs>
        <w:ind w:left="630" w:hanging="360"/>
      </w:pPr>
      <w:rPr>
        <w:rFonts w:ascii="Wingdings" w:hAnsi="Wingding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3291968">
    <w:abstractNumId w:val="4"/>
  </w:num>
  <w:num w:numId="2" w16cid:durableId="541941240">
    <w:abstractNumId w:val="2"/>
  </w:num>
  <w:num w:numId="3" w16cid:durableId="235477992">
    <w:abstractNumId w:val="0"/>
  </w:num>
  <w:num w:numId="4" w16cid:durableId="1593314788">
    <w:abstractNumId w:val="7"/>
  </w:num>
  <w:num w:numId="5" w16cid:durableId="61681260">
    <w:abstractNumId w:val="1"/>
  </w:num>
  <w:num w:numId="6" w16cid:durableId="261574882">
    <w:abstractNumId w:val="5"/>
  </w:num>
  <w:num w:numId="7" w16cid:durableId="2113088533">
    <w:abstractNumId w:val="3"/>
  </w:num>
  <w:num w:numId="8" w16cid:durableId="2143837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61E"/>
    <w:rsid w:val="000424DD"/>
    <w:rsid w:val="0004561E"/>
    <w:rsid w:val="000673F2"/>
    <w:rsid w:val="00070D9C"/>
    <w:rsid w:val="000B060A"/>
    <w:rsid w:val="000B1830"/>
    <w:rsid w:val="001507B0"/>
    <w:rsid w:val="001A0DEC"/>
    <w:rsid w:val="001B62F7"/>
    <w:rsid w:val="001D4E44"/>
    <w:rsid w:val="001F0B1D"/>
    <w:rsid w:val="0020708F"/>
    <w:rsid w:val="00240215"/>
    <w:rsid w:val="002917A2"/>
    <w:rsid w:val="002B4134"/>
    <w:rsid w:val="00335477"/>
    <w:rsid w:val="0033688F"/>
    <w:rsid w:val="00422DC7"/>
    <w:rsid w:val="00436B6A"/>
    <w:rsid w:val="00472451"/>
    <w:rsid w:val="004D2741"/>
    <w:rsid w:val="0053626A"/>
    <w:rsid w:val="00544B06"/>
    <w:rsid w:val="00590799"/>
    <w:rsid w:val="005D7FCD"/>
    <w:rsid w:val="0065509A"/>
    <w:rsid w:val="006901D2"/>
    <w:rsid w:val="0069667F"/>
    <w:rsid w:val="00711BBC"/>
    <w:rsid w:val="007216B7"/>
    <w:rsid w:val="0079009F"/>
    <w:rsid w:val="007948BB"/>
    <w:rsid w:val="007B38F3"/>
    <w:rsid w:val="007C1D26"/>
    <w:rsid w:val="007D5163"/>
    <w:rsid w:val="007D7229"/>
    <w:rsid w:val="00810D33"/>
    <w:rsid w:val="008D3267"/>
    <w:rsid w:val="00903B89"/>
    <w:rsid w:val="0096703B"/>
    <w:rsid w:val="009860B8"/>
    <w:rsid w:val="009A21A6"/>
    <w:rsid w:val="00A1294A"/>
    <w:rsid w:val="00A652AD"/>
    <w:rsid w:val="00AB474E"/>
    <w:rsid w:val="00AD2ECC"/>
    <w:rsid w:val="00B0634E"/>
    <w:rsid w:val="00B10104"/>
    <w:rsid w:val="00B46840"/>
    <w:rsid w:val="00B52E13"/>
    <w:rsid w:val="00B618F8"/>
    <w:rsid w:val="00BB6961"/>
    <w:rsid w:val="00BD50BE"/>
    <w:rsid w:val="00C251F5"/>
    <w:rsid w:val="00C665E7"/>
    <w:rsid w:val="00C847F6"/>
    <w:rsid w:val="00C91FDE"/>
    <w:rsid w:val="00CB4CF2"/>
    <w:rsid w:val="00CB6225"/>
    <w:rsid w:val="00D001F8"/>
    <w:rsid w:val="00D16919"/>
    <w:rsid w:val="00D4002C"/>
    <w:rsid w:val="00D537DB"/>
    <w:rsid w:val="00E10505"/>
    <w:rsid w:val="00E31951"/>
    <w:rsid w:val="00E95756"/>
    <w:rsid w:val="00F37557"/>
    <w:rsid w:val="00F76C57"/>
    <w:rsid w:val="00F82280"/>
    <w:rsid w:val="00F95C8F"/>
    <w:rsid w:val="00FA2CDC"/>
    <w:rsid w:val="00FD35F8"/>
    <w:rsid w:val="00FF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colormru v:ext="edit" colors="#6f6"/>
    </o:shapedefaults>
    <o:shapelayout v:ext="edit">
      <o:idmap v:ext="edit" data="1"/>
    </o:shapelayout>
  </w:shapeDefaults>
  <w:decimalSymbol w:val="."/>
  <w:listSeparator w:val=","/>
  <w14:docId w14:val="3F15475E"/>
  <w15:docId w15:val="{62ED5411-1C0E-4481-8ACF-29C3951E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561E"/>
    <w:rPr>
      <w:rFonts w:ascii="Tahoma" w:hAnsi="Tahoma" w:cs="Tahoma"/>
      <w:sz w:val="16"/>
      <w:szCs w:val="16"/>
    </w:rPr>
  </w:style>
  <w:style w:type="character" w:customStyle="1" w:styleId="BalloonTextChar">
    <w:name w:val="Balloon Text Char"/>
    <w:basedOn w:val="DefaultParagraphFont"/>
    <w:link w:val="BalloonText"/>
    <w:rsid w:val="0004561E"/>
    <w:rPr>
      <w:rFonts w:ascii="Tahoma" w:hAnsi="Tahoma" w:cs="Tahoma"/>
      <w:sz w:val="16"/>
      <w:szCs w:val="16"/>
    </w:rPr>
  </w:style>
  <w:style w:type="paragraph" w:styleId="Title">
    <w:name w:val="Title"/>
    <w:basedOn w:val="Normal"/>
    <w:next w:val="Normal"/>
    <w:link w:val="TitleChar"/>
    <w:qFormat/>
    <w:rsid w:val="000456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561E"/>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04561E"/>
    <w:rPr>
      <w:b/>
      <w:bCs/>
    </w:rPr>
  </w:style>
  <w:style w:type="paragraph" w:styleId="ListParagraph">
    <w:name w:val="List Paragraph"/>
    <w:basedOn w:val="Normal"/>
    <w:uiPriority w:val="34"/>
    <w:qFormat/>
    <w:rsid w:val="00903B89"/>
    <w:pPr>
      <w:ind w:left="720"/>
      <w:contextualSpacing/>
    </w:pPr>
  </w:style>
  <w:style w:type="character" w:styleId="Hyperlink">
    <w:name w:val="Hyperlink"/>
    <w:basedOn w:val="DefaultParagraphFont"/>
    <w:rsid w:val="009A21A6"/>
    <w:rPr>
      <w:color w:val="0000FF" w:themeColor="hyperlink"/>
      <w:u w:val="single"/>
    </w:rPr>
  </w:style>
  <w:style w:type="paragraph" w:styleId="Header">
    <w:name w:val="header"/>
    <w:basedOn w:val="Normal"/>
    <w:link w:val="HeaderChar"/>
    <w:unhideWhenUsed/>
    <w:rsid w:val="00F37557"/>
    <w:pPr>
      <w:tabs>
        <w:tab w:val="center" w:pos="4680"/>
        <w:tab w:val="right" w:pos="9360"/>
      </w:tabs>
    </w:pPr>
  </w:style>
  <w:style w:type="character" w:customStyle="1" w:styleId="HeaderChar">
    <w:name w:val="Header Char"/>
    <w:basedOn w:val="DefaultParagraphFont"/>
    <w:link w:val="Header"/>
    <w:rsid w:val="00F37557"/>
    <w:rPr>
      <w:sz w:val="24"/>
      <w:szCs w:val="24"/>
    </w:rPr>
  </w:style>
  <w:style w:type="paragraph" w:styleId="Footer">
    <w:name w:val="footer"/>
    <w:basedOn w:val="Normal"/>
    <w:link w:val="FooterChar"/>
    <w:unhideWhenUsed/>
    <w:rsid w:val="00F37557"/>
    <w:pPr>
      <w:tabs>
        <w:tab w:val="center" w:pos="4680"/>
        <w:tab w:val="right" w:pos="9360"/>
      </w:tabs>
    </w:pPr>
  </w:style>
  <w:style w:type="character" w:customStyle="1" w:styleId="FooterChar">
    <w:name w:val="Footer Char"/>
    <w:basedOn w:val="DefaultParagraphFont"/>
    <w:link w:val="Footer"/>
    <w:rsid w:val="00F37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0AA3A07A4C406438BF2C57FEC340533" ma:contentTypeVersion="18" ma:contentTypeDescription="Create a new document." ma:contentTypeScope="" ma:versionID="793e95806cd4575d1d3326d578fffd05">
  <xsd:schema xmlns:xsd="http://www.w3.org/2001/XMLSchema" xmlns:xs="http://www.w3.org/2001/XMLSchema" xmlns:p="http://schemas.microsoft.com/office/2006/metadata/properties" xmlns:ns2="98ea946e-2704-49f9-8fb3-f0a1af2ebe3a" xmlns:ns3="08017c2f-a388-4ea9-86f6-f3c05def7a7d" targetNamespace="http://schemas.microsoft.com/office/2006/metadata/properties" ma:root="true" ma:fieldsID="c8cc1048c90c2bff25e15e835aa2470a" ns2:_="" ns3:_="">
    <xsd:import namespace="98ea946e-2704-49f9-8fb3-f0a1af2ebe3a"/>
    <xsd:import namespace="08017c2f-a388-4ea9-86f6-f3c05def7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a946e-2704-49f9-8fb3-f0a1af2eb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99669b-15a0-4f4e-af52-27154ed4f5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017c2f-a388-4ea9-86f6-f3c05def7a7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2c2d588-9c9f-4d71-aaab-dd2a14e8a0a2}" ma:internalName="TaxCatchAll" ma:showField="CatchAllData" ma:web="08017c2f-a388-4ea9-86f6-f3c05def7a7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ea946e-2704-49f9-8fb3-f0a1af2ebe3a">
      <Terms xmlns="http://schemas.microsoft.com/office/infopath/2007/PartnerControls"/>
    </lcf76f155ced4ddcb4097134ff3c332f>
    <TaxCatchAll xmlns="08017c2f-a388-4ea9-86f6-f3c05def7a7d" xsi:nil="true"/>
  </documentManagement>
</p:properties>
</file>

<file path=customXml/itemProps1.xml><?xml version="1.0" encoding="utf-8"?>
<ds:datastoreItem xmlns:ds="http://schemas.openxmlformats.org/officeDocument/2006/customXml" ds:itemID="{F8A9A019-BA3B-46F2-8D0A-0B3FE41D5A7F}">
  <ds:schemaRefs>
    <ds:schemaRef ds:uri="http://schemas.microsoft.com/sharepoint/v3/contenttype/forms"/>
  </ds:schemaRefs>
</ds:datastoreItem>
</file>

<file path=customXml/itemProps2.xml><?xml version="1.0" encoding="utf-8"?>
<ds:datastoreItem xmlns:ds="http://schemas.openxmlformats.org/officeDocument/2006/customXml" ds:itemID="{C9C07083-C728-47C9-9C26-B13E5405A253}">
  <ds:schemaRefs>
    <ds:schemaRef ds:uri="http://schemas.openxmlformats.org/officeDocument/2006/bibliography"/>
  </ds:schemaRefs>
</ds:datastoreItem>
</file>

<file path=customXml/itemProps3.xml><?xml version="1.0" encoding="utf-8"?>
<ds:datastoreItem xmlns:ds="http://schemas.openxmlformats.org/officeDocument/2006/customXml" ds:itemID="{4CF686EF-80CD-4AD0-B001-388B5FD4A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a946e-2704-49f9-8fb3-f0a1af2ebe3a"/>
    <ds:schemaRef ds:uri="08017c2f-a388-4ea9-86f6-f3c05def7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29756-FE03-4967-99C8-25F65BE3F9B1}">
  <ds:schemaRefs>
    <ds:schemaRef ds:uri="http://schemas.microsoft.com/office/2006/metadata/properties"/>
    <ds:schemaRef ds:uri="http://schemas.microsoft.com/office/infopath/2007/PartnerControls"/>
    <ds:schemaRef ds:uri="98ea946e-2704-49f9-8fb3-f0a1af2ebe3a"/>
    <ds:schemaRef ds:uri="08017c2f-a388-4ea9-86f6-f3c05def7a7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60</Words>
  <Characters>337</Characters>
  <Application>Microsoft Office Word</Application>
  <DocSecurity>0</DocSecurity>
  <Lines>7</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 DPW</dc:creator>
  <cp:lastModifiedBy>Laurie Mueller</cp:lastModifiedBy>
  <cp:revision>39</cp:revision>
  <cp:lastPrinted>2022-10-27T15:27:00Z</cp:lastPrinted>
  <dcterms:created xsi:type="dcterms:W3CDTF">2016-01-07T20:28:00Z</dcterms:created>
  <dcterms:modified xsi:type="dcterms:W3CDTF">2026-03-19T15:29:00Z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0x010100B0AA3A07A4C406438BF2C57FEC340533</vt:lpwstr>
  </property>
  <property fmtid="{D5CDD505-2E9C-101B-9397-08002B2CF9AE}" pid="3" name="MediaServiceImageTags">
    <vt:lpwstr/>
  </property>
</Properties>
</file>